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AE47" w14:textId="4BDC19BE" w:rsidR="00B76042" w:rsidRPr="00D52781" w:rsidRDefault="00D52781" w:rsidP="00D52781">
      <w:pPr>
        <w:pStyle w:val="Normalny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C0A667" wp14:editId="564AD465">
            <wp:simplePos x="0" y="0"/>
            <wp:positionH relativeFrom="margin">
              <wp:align>left</wp:align>
            </wp:positionH>
            <wp:positionV relativeFrom="paragraph">
              <wp:posOffset>683260</wp:posOffset>
            </wp:positionV>
            <wp:extent cx="1963420" cy="252984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042">
        <w:rPr>
          <w:bCs/>
        </w:rPr>
        <w:t>Z głębokim żalem zawiadamiamy, że 1 maja 2026 roku zmarł prof. dr hab. Jan Gawęcki, emerytowany pracownik Katedry Żywienia Człowieka i Dietetyki Wydziału Nauk o Żywności i Żywieniu Uniwersytetu Przyrodniczego w Poznaniu.</w:t>
      </w:r>
    </w:p>
    <w:p w14:paraId="47AF0159" w14:textId="7B1ABD46" w:rsidR="00A44938" w:rsidRPr="00482B55" w:rsidRDefault="001B7A3A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Profesor Jan Gawęcki urodził się </w:t>
      </w:r>
      <w:r w:rsidR="00B73862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8 sierpnia 1944 roku w Skierniewicach. </w:t>
      </w:r>
      <w:r w:rsidR="00657F93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W 1967 roku ukończył studia </w:t>
      </w:r>
      <w:r w:rsidR="00556ACF">
        <w:rPr>
          <w:rFonts w:ascii="Times New Roman" w:hAnsi="Times New Roman" w:cs="Times New Roman"/>
          <w:sz w:val="24"/>
          <w:szCs w:val="24"/>
          <w:lang w:val="pl-PL"/>
        </w:rPr>
        <w:t xml:space="preserve">na Wydziale Technologii Rolno-Spożywczej </w:t>
      </w:r>
      <w:r w:rsidR="00657F93" w:rsidRPr="00482B55">
        <w:rPr>
          <w:rFonts w:ascii="Times New Roman" w:hAnsi="Times New Roman" w:cs="Times New Roman"/>
          <w:sz w:val="24"/>
          <w:szCs w:val="24"/>
          <w:lang w:val="pl-PL"/>
        </w:rPr>
        <w:t>w Wyższej Szkole Rolniczej w Poznaniu</w:t>
      </w:r>
      <w:r w:rsidR="00A5719E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, a siedem lat później </w:t>
      </w:r>
      <w:r w:rsidR="00CC20F9" w:rsidRPr="00482B55">
        <w:rPr>
          <w:rFonts w:ascii="Times New Roman" w:hAnsi="Times New Roman" w:cs="Times New Roman"/>
          <w:sz w:val="24"/>
          <w:szCs w:val="24"/>
          <w:lang w:val="pl-PL"/>
        </w:rPr>
        <w:t>na tej samej uczelni obronił pracę doktorską</w:t>
      </w:r>
      <w:r w:rsidR="00F42826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755A9" w:rsidRPr="00482B55">
        <w:rPr>
          <w:rFonts w:ascii="Times New Roman" w:hAnsi="Times New Roman" w:cs="Times New Roman"/>
          <w:sz w:val="24"/>
          <w:szCs w:val="24"/>
          <w:lang w:val="pl-PL"/>
        </w:rPr>
        <w:t>Stopień doktora habilitowanego</w:t>
      </w:r>
      <w:r w:rsidR="004A7B9B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w naukach technicznych w dyscyplinie technologia i chemia </w:t>
      </w:r>
      <w:r w:rsidR="00EA7BDC" w:rsidRPr="00482B55">
        <w:rPr>
          <w:rFonts w:ascii="Times New Roman" w:hAnsi="Times New Roman" w:cs="Times New Roman"/>
          <w:sz w:val="24"/>
          <w:szCs w:val="24"/>
          <w:lang w:val="pl-PL"/>
        </w:rPr>
        <w:t>żywności uzyskał</w:t>
      </w:r>
      <w:r w:rsidR="00D755A9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71CBF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D755A9" w:rsidRPr="00482B55">
        <w:rPr>
          <w:rFonts w:ascii="Times New Roman" w:hAnsi="Times New Roman" w:cs="Times New Roman"/>
          <w:sz w:val="24"/>
          <w:szCs w:val="24"/>
          <w:lang w:val="pl-PL"/>
        </w:rPr>
        <w:t>1981 roku</w:t>
      </w:r>
      <w:r w:rsidR="004A7B9B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21FA2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Tytuł profesora nauk rolniczych otrzymał w 1991 roku. </w:t>
      </w:r>
    </w:p>
    <w:p w14:paraId="66C770E3" w14:textId="2B989935" w:rsidR="008D7686" w:rsidRDefault="00350DAB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Od początku pracy akademickiej </w:t>
      </w:r>
      <w:r w:rsidR="008337B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F86943" w:rsidRPr="00482B55">
        <w:rPr>
          <w:rFonts w:ascii="Times New Roman" w:hAnsi="Times New Roman" w:cs="Times New Roman"/>
          <w:sz w:val="24"/>
          <w:szCs w:val="24"/>
          <w:lang w:val="pl-PL"/>
        </w:rPr>
        <w:t>rofesor Jan Gawęcki związany był z Uniwersytetem Przyrodniczym w Poznaniu</w:t>
      </w:r>
      <w:r w:rsidR="00CA0469" w:rsidRPr="00482B5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C25E4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Profesor </w:t>
      </w:r>
      <w:r w:rsidR="00EA7BDC" w:rsidRPr="00482B55">
        <w:rPr>
          <w:rFonts w:ascii="Times New Roman" w:hAnsi="Times New Roman" w:cs="Times New Roman"/>
          <w:sz w:val="24"/>
          <w:szCs w:val="24"/>
          <w:lang w:val="pl-PL"/>
        </w:rPr>
        <w:t>współtworzył Katedrę</w:t>
      </w:r>
      <w:r w:rsidR="004C25E4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Higieny Żywienia </w:t>
      </w:r>
      <w:r w:rsidR="00EA7BDC" w:rsidRPr="00482B55">
        <w:rPr>
          <w:rFonts w:ascii="Times New Roman" w:hAnsi="Times New Roman" w:cs="Times New Roman"/>
          <w:sz w:val="24"/>
          <w:szCs w:val="24"/>
          <w:lang w:val="pl-PL"/>
        </w:rPr>
        <w:t>Człowieka (</w:t>
      </w:r>
      <w:r w:rsidR="00FA6DDC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obecnie Katedra Żywienia Człowieka i </w:t>
      </w:r>
      <w:r w:rsidR="003F4AE8" w:rsidRPr="00482B55">
        <w:rPr>
          <w:rFonts w:ascii="Times New Roman" w:hAnsi="Times New Roman" w:cs="Times New Roman"/>
          <w:sz w:val="24"/>
          <w:szCs w:val="24"/>
          <w:lang w:val="pl-PL"/>
        </w:rPr>
        <w:t>Dietetyki)</w:t>
      </w:r>
      <w:r w:rsidR="00FA6DDC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3F4AE8" w:rsidRPr="00482B55">
        <w:rPr>
          <w:rFonts w:ascii="Times New Roman" w:hAnsi="Times New Roman" w:cs="Times New Roman"/>
          <w:sz w:val="24"/>
          <w:szCs w:val="24"/>
          <w:lang w:val="pl-PL"/>
        </w:rPr>
        <w:t>którą kierował do 2006 roku.</w:t>
      </w:r>
      <w:r w:rsidR="003814BA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54C04">
        <w:rPr>
          <w:rFonts w:ascii="Times New Roman" w:hAnsi="Times New Roman" w:cs="Times New Roman"/>
          <w:sz w:val="24"/>
          <w:szCs w:val="24"/>
          <w:lang w:val="pl-PL"/>
        </w:rPr>
        <w:t xml:space="preserve">Od 2014 roku pracował w Wyższej Szkole Gospodarki w Bydgoszczy. </w:t>
      </w:r>
    </w:p>
    <w:p w14:paraId="1F728770" w14:textId="183A4DD0" w:rsidR="00350DAB" w:rsidRPr="00482B55" w:rsidRDefault="009C5A6E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Profesor w pracy badawczej i dydaktycznej zajmował się problemami żywności i żywienia człowieka. </w:t>
      </w:r>
      <w:r w:rsidR="003B0A32" w:rsidRPr="00482B55">
        <w:rPr>
          <w:rFonts w:ascii="Times New Roman" w:hAnsi="Times New Roman" w:cs="Times New Roman"/>
          <w:sz w:val="24"/>
          <w:szCs w:val="24"/>
          <w:lang w:val="pl-PL"/>
        </w:rPr>
        <w:t>Główne kierunki badawcze</w:t>
      </w:r>
      <w:r w:rsidR="0072698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37B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26989">
        <w:rPr>
          <w:rFonts w:ascii="Times New Roman" w:hAnsi="Times New Roman" w:cs="Times New Roman"/>
          <w:sz w:val="24"/>
          <w:szCs w:val="24"/>
          <w:lang w:val="pl-PL"/>
        </w:rPr>
        <w:t>rofesora obejmowały</w:t>
      </w:r>
      <w:r w:rsidR="003B0A32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6989">
        <w:rPr>
          <w:rFonts w:ascii="Times New Roman" w:hAnsi="Times New Roman" w:cs="Times New Roman"/>
          <w:sz w:val="24"/>
          <w:szCs w:val="24"/>
          <w:lang w:val="pl-PL"/>
        </w:rPr>
        <w:t>ocenę</w:t>
      </w:r>
      <w:r w:rsidR="007F4EF6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wartości odżywczej</w:t>
      </w:r>
      <w:r w:rsidR="00173E8E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A7BDC">
        <w:rPr>
          <w:rFonts w:ascii="Times New Roman" w:hAnsi="Times New Roman" w:cs="Times New Roman"/>
          <w:sz w:val="24"/>
          <w:szCs w:val="24"/>
          <w:lang w:val="pl-PL"/>
        </w:rPr>
        <w:br/>
      </w:r>
      <w:r w:rsidR="00173E8E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i prozdrowotnej żywności, </w:t>
      </w:r>
      <w:r w:rsidR="00B1572D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fizjologiczne uwarunkowania wyboru i pobierania pokarmu, wpływ </w:t>
      </w:r>
      <w:proofErr w:type="spellStart"/>
      <w:r w:rsidR="00B1572D" w:rsidRPr="00482B55">
        <w:rPr>
          <w:rFonts w:ascii="Times New Roman" w:hAnsi="Times New Roman" w:cs="Times New Roman"/>
          <w:sz w:val="24"/>
          <w:szCs w:val="24"/>
          <w:lang w:val="pl-PL"/>
        </w:rPr>
        <w:t>ksenobiotyków</w:t>
      </w:r>
      <w:proofErr w:type="spellEnd"/>
      <w:r w:rsidR="00B1572D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="0085274E" w:rsidRPr="00482B55">
        <w:rPr>
          <w:rFonts w:ascii="Times New Roman" w:hAnsi="Times New Roman" w:cs="Times New Roman"/>
          <w:sz w:val="24"/>
          <w:szCs w:val="24"/>
          <w:lang w:val="pl-PL"/>
        </w:rPr>
        <w:t>biodostępność składników odżywczych, interakcje składników żywności</w:t>
      </w:r>
      <w:r w:rsidR="00A540AF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="00726989">
        <w:rPr>
          <w:rFonts w:ascii="Times New Roman" w:hAnsi="Times New Roman" w:cs="Times New Roman"/>
          <w:sz w:val="24"/>
          <w:szCs w:val="24"/>
          <w:lang w:val="pl-PL"/>
        </w:rPr>
        <w:t>nutrisensorykę</w:t>
      </w:r>
      <w:proofErr w:type="spellEnd"/>
      <w:r w:rsidR="00A540AF" w:rsidRPr="00482B55">
        <w:rPr>
          <w:rFonts w:ascii="Times New Roman" w:hAnsi="Times New Roman" w:cs="Times New Roman"/>
          <w:sz w:val="24"/>
          <w:szCs w:val="24"/>
          <w:lang w:val="pl-PL"/>
        </w:rPr>
        <w:t>, doświad</w:t>
      </w:r>
      <w:r w:rsidR="00B97959" w:rsidRPr="00482B55">
        <w:rPr>
          <w:rFonts w:ascii="Times New Roman" w:hAnsi="Times New Roman" w:cs="Times New Roman"/>
          <w:sz w:val="24"/>
          <w:szCs w:val="24"/>
          <w:lang w:val="pl-PL"/>
        </w:rPr>
        <w:t>cz</w:t>
      </w:r>
      <w:r w:rsidR="00A540AF" w:rsidRPr="00482B55">
        <w:rPr>
          <w:rFonts w:ascii="Times New Roman" w:hAnsi="Times New Roman" w:cs="Times New Roman"/>
          <w:sz w:val="24"/>
          <w:szCs w:val="24"/>
          <w:lang w:val="pl-PL"/>
        </w:rPr>
        <w:t>alnictwo żywieniowe</w:t>
      </w:r>
      <w:r w:rsidR="00B97959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i upowszechnianie wiedzy o żywieniu. </w:t>
      </w:r>
    </w:p>
    <w:p w14:paraId="6C12FFE7" w14:textId="1C743ED6" w:rsidR="00FF5E4C" w:rsidRPr="00482B55" w:rsidRDefault="000D0C74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Profesor Gawęcki wypromował </w:t>
      </w:r>
      <w:r w:rsidR="0007602D" w:rsidRPr="00482B55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doktorów oraz ponad 350 magistrów i inżynierów technologii żywności i żywienia człowieka. </w:t>
      </w:r>
      <w:r w:rsidR="00010F3C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Profesor był recenzentem </w:t>
      </w:r>
      <w:r w:rsidR="0007602D" w:rsidRPr="00482B55">
        <w:rPr>
          <w:rFonts w:ascii="Times New Roman" w:hAnsi="Times New Roman" w:cs="Times New Roman"/>
          <w:sz w:val="24"/>
          <w:szCs w:val="24"/>
          <w:lang w:val="pl-PL"/>
        </w:rPr>
        <w:t>kilkudziesięciu</w:t>
      </w:r>
      <w:r w:rsidR="002747B5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wniosków o tytuł naukowy</w:t>
      </w:r>
      <w:r w:rsidR="00556AC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2747B5" w:rsidRPr="00482B55">
        <w:rPr>
          <w:rFonts w:ascii="Times New Roman" w:hAnsi="Times New Roman" w:cs="Times New Roman"/>
          <w:sz w:val="24"/>
          <w:szCs w:val="24"/>
          <w:lang w:val="pl-PL"/>
        </w:rPr>
        <w:t>stopn</w:t>
      </w:r>
      <w:r w:rsidR="00556ACF">
        <w:rPr>
          <w:rFonts w:ascii="Times New Roman" w:hAnsi="Times New Roman" w:cs="Times New Roman"/>
          <w:sz w:val="24"/>
          <w:szCs w:val="24"/>
          <w:lang w:val="pl-PL"/>
        </w:rPr>
        <w:t>ień</w:t>
      </w:r>
      <w:r w:rsidR="002747B5"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 doktora habilitowanego i </w:t>
      </w:r>
      <w:r w:rsidR="00AE3F4B">
        <w:rPr>
          <w:rFonts w:ascii="Times New Roman" w:hAnsi="Times New Roman" w:cs="Times New Roman"/>
          <w:sz w:val="24"/>
          <w:szCs w:val="24"/>
          <w:lang w:val="pl-PL"/>
        </w:rPr>
        <w:t>stopień doktora.</w:t>
      </w:r>
    </w:p>
    <w:p w14:paraId="3F87897D" w14:textId="0366CA66" w:rsidR="00556ACF" w:rsidRPr="00482B55" w:rsidRDefault="00FF5E4C" w:rsidP="00556ACF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Profesor Gawęcki jest autorem lub współautorem ponad 400 publikacji naukowych </w:t>
      </w:r>
      <w:r w:rsidR="00EA7BD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i popularnonaukowych z zakresu fizjologii i żywienia człowieka.  </w:t>
      </w:r>
      <w:r w:rsidR="00556ACF">
        <w:rPr>
          <w:rFonts w:ascii="Times New Roman" w:hAnsi="Times New Roman" w:cs="Times New Roman"/>
          <w:sz w:val="24"/>
          <w:szCs w:val="24"/>
          <w:lang w:val="pl-PL"/>
        </w:rPr>
        <w:t xml:space="preserve">Ponadto </w:t>
      </w: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jest autorem </w:t>
      </w:r>
      <w:r w:rsidR="00EA7BD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82B55">
        <w:rPr>
          <w:rFonts w:ascii="Times New Roman" w:hAnsi="Times New Roman" w:cs="Times New Roman"/>
          <w:sz w:val="24"/>
          <w:szCs w:val="24"/>
          <w:lang w:val="pl-PL"/>
        </w:rPr>
        <w:t xml:space="preserve">i redaktorem naukowym wielokrotnie wznawianych podręczników akademickich, na podstawie których kształcą się kolejne pokolenia studentów. </w:t>
      </w:r>
    </w:p>
    <w:p w14:paraId="51F0BFAF" w14:textId="6AB672D9" w:rsidR="00C612E8" w:rsidRPr="00482B55" w:rsidRDefault="00482B55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Był pomysłodawcą i kierownikiem naukowym </w:t>
      </w:r>
      <w:r w:rsidRPr="00B76042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pl-PL"/>
        </w:rPr>
        <w:t>Krajowych warsztatów żywieniowych</w:t>
      </w:r>
      <w:r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</w:t>
      </w:r>
      <w:r w:rsidR="00556AC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oraz </w:t>
      </w:r>
      <w:r w:rsidR="00C612E8" w:rsidRPr="00482B55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>inicjator</w:t>
      </w:r>
      <w:r w:rsidR="00556AC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>em</w:t>
      </w:r>
      <w:r w:rsidR="00C612E8" w:rsidRPr="00482B55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 xml:space="preserve"> </w:t>
      </w:r>
      <w:r w:rsidR="00C612E8" w:rsidRPr="00B76042">
        <w:rPr>
          <w:rFonts w:ascii="Times New Roman" w:eastAsia="Times New Roman" w:hAnsi="Times New Roman" w:cs="Times New Roman"/>
          <w:i/>
          <w:kern w:val="0"/>
          <w:sz w:val="24"/>
          <w:szCs w:val="24"/>
          <w:lang w:val="pl-PL" w:eastAsia="pl-PL"/>
        </w:rPr>
        <w:t xml:space="preserve">Olimpiady Wiedzy o </w:t>
      </w:r>
      <w:r w:rsidR="00EA7BDC" w:rsidRPr="00B76042">
        <w:rPr>
          <w:rFonts w:ascii="Times New Roman" w:eastAsia="Times New Roman" w:hAnsi="Times New Roman" w:cs="Times New Roman"/>
          <w:i/>
          <w:kern w:val="0"/>
          <w:sz w:val="24"/>
          <w:szCs w:val="24"/>
          <w:lang w:val="pl-PL" w:eastAsia="pl-PL"/>
        </w:rPr>
        <w:t>Żywieniu</w:t>
      </w:r>
      <w:r w:rsidR="00EA7BD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 xml:space="preserve">, </w:t>
      </w:r>
      <w:r w:rsidR="00EA7BDC" w:rsidRPr="00482B55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>która</w:t>
      </w:r>
      <w:r w:rsidR="00AE3F4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 xml:space="preserve"> o</w:t>
      </w:r>
      <w:r w:rsidR="00AE3F4B" w:rsidRPr="00482B55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>d momentu powołania doczekała się XXX edycji i przekroczyła liczbę 180 tysięcy uczestników.</w:t>
      </w:r>
    </w:p>
    <w:p w14:paraId="5BF9BC79" w14:textId="196F6A99" w:rsidR="00C612E8" w:rsidRPr="00482B55" w:rsidRDefault="00570DE8" w:rsidP="00482B5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</w:pPr>
      <w:r w:rsidRPr="00482B55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lastRenderedPageBreak/>
        <w:t xml:space="preserve">Profesor Jan Gawęcki </w:t>
      </w:r>
      <w:r w:rsidR="00E1359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</w:rPr>
        <w:t xml:space="preserve">był </w:t>
      </w:r>
      <w:r w:rsidR="00482B55"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członkiem Rady Fundacji na Rzecz Nauki Polskiej, przewodniczył Zespołowi Nauk Rolniczych i Leśnych KBN, pracował w ministerialnych zespołach ds. Działalności Wspomagającej Badania i ds. Badań Własnych Szkół Wyższych, był ekspertem Komitetu Sterującego Programu FORESIGHT. W roku 2007 został powołany do </w:t>
      </w:r>
      <w:r w:rsidR="0072698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Rady</w:t>
      </w:r>
      <w:r w:rsidR="00482B55"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 Narodowego Centrum Badań i Rozwoju oraz do Zespołu Interdyscyplinarnego ds. Strategicznych Programów Badań i Prac Rozwojowych, w którym m.in. opracował założenia programu „Innowacyjne produkty żywnościowe o wysokiej wartości odżywczej </w:t>
      </w:r>
      <w:r w:rsidR="00EA7BD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br/>
      </w:r>
      <w:r w:rsidR="00482B55"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i prozdrowotnej”.</w:t>
      </w:r>
    </w:p>
    <w:p w14:paraId="2027C988" w14:textId="1F6702B3" w:rsidR="00C0759D" w:rsidRDefault="00482B55" w:rsidP="00C0759D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</w:pPr>
      <w:r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Za zasługi </w:t>
      </w:r>
      <w:r w:rsidR="00E135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dla nauki polskiej </w:t>
      </w:r>
      <w:r w:rsidR="008337B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 xml:space="preserve">Profesor </w:t>
      </w:r>
      <w:r w:rsidRPr="00482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pl-PL"/>
        </w:rPr>
        <w:t>odznaczony został między innymi: Krzyżem Oficerskim Orderu Odrodzenia Polski, Krzyżem Kawalerskim Orderu Odrodzenia Polski, Złotym Krzyżem Zasługi, Medalem Komisji Edukacji Narodowej, odznaką „Zasłużony dla Rolnictwa”, medalem „Zasłużony dla Wydziału Nauk o Żywności Uniwersytetu Przyrodniczego we Wrocławiu”, czterema nagrodami Ministra Nauki i Szkolnictwa Wyższego oraz dwiema nagrodami Polskiego Towarzystwa Nauk Żywieniowych im. Profesora Aleksandra Szczygła.</w:t>
      </w:r>
    </w:p>
    <w:p w14:paraId="0DD4947E" w14:textId="5FFA8120" w:rsidR="00E13592" w:rsidRDefault="00E13592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Wyróżniony tytułami doktora honoris causa Uniwersytetu Przyrodniczego we Wrocławiu (2012) oraz Szkoły Głównej Gospodarstwa Wiejskiego w Warszawie (2013).</w:t>
      </w:r>
    </w:p>
    <w:p w14:paraId="5FA74803" w14:textId="088C14A6" w:rsidR="00B76042" w:rsidRPr="00B76042" w:rsidRDefault="00B76042" w:rsidP="00B7604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76042">
        <w:rPr>
          <w:rFonts w:ascii="Times New Roman" w:hAnsi="Times New Roman" w:cs="Times New Roman"/>
          <w:sz w:val="24"/>
          <w:szCs w:val="24"/>
          <w:lang w:val="pl-PL"/>
        </w:rPr>
        <w:t>W osobie Pana Profesora Uczelnia straciła wybitnego naukowca oraz wychowawcę wielu pokoleń pracowników naukowych i studentów.</w:t>
      </w:r>
    </w:p>
    <w:p w14:paraId="2F82820B" w14:textId="77777777" w:rsidR="00B76042" w:rsidRPr="00B76042" w:rsidRDefault="00B76042" w:rsidP="00B76042">
      <w:pPr>
        <w:pStyle w:val="rtecenter"/>
        <w:spacing w:before="0" w:beforeAutospacing="0" w:after="0" w:afterAutospacing="0" w:line="360" w:lineRule="auto"/>
      </w:pPr>
      <w:r w:rsidRPr="00B76042">
        <w:t>Rodzinie i Bliskim Zmarłego wyrazy głębokiego współczucia składają</w:t>
      </w:r>
    </w:p>
    <w:p w14:paraId="3CC3A980" w14:textId="77777777" w:rsidR="00B76042" w:rsidRPr="00B76042" w:rsidRDefault="00B76042" w:rsidP="00B76042">
      <w:pPr>
        <w:pStyle w:val="rtecenter"/>
        <w:spacing w:before="0" w:beforeAutospacing="0" w:after="0" w:afterAutospacing="0" w:line="360" w:lineRule="auto"/>
      </w:pPr>
      <w:r w:rsidRPr="00B76042">
        <w:t>Dziekan Wydziału Nauk o Żywności i Żywieniu,</w:t>
      </w:r>
    </w:p>
    <w:p w14:paraId="394A749C" w14:textId="77777777" w:rsidR="00B76042" w:rsidRPr="00B76042" w:rsidRDefault="00B76042" w:rsidP="00B76042">
      <w:pPr>
        <w:pStyle w:val="rtecenter"/>
        <w:spacing w:before="0" w:beforeAutospacing="0" w:after="0" w:afterAutospacing="0" w:line="360" w:lineRule="auto"/>
      </w:pPr>
      <w:r w:rsidRPr="00B76042">
        <w:t>Rada Naukowa Dyscypliny Technologia Żywności i Żywienia,</w:t>
      </w:r>
    </w:p>
    <w:p w14:paraId="786847BB" w14:textId="77777777" w:rsidR="00B76042" w:rsidRPr="00B76042" w:rsidRDefault="00B76042" w:rsidP="00B76042">
      <w:pPr>
        <w:pStyle w:val="rtecenter"/>
        <w:spacing w:before="0" w:beforeAutospacing="0" w:after="0" w:afterAutospacing="0" w:line="360" w:lineRule="auto"/>
      </w:pPr>
      <w:r w:rsidRPr="00B76042">
        <w:t xml:space="preserve">Pracownicy Wydziału Nauk o Żywności i Żywieniu </w:t>
      </w:r>
    </w:p>
    <w:p w14:paraId="5394C093" w14:textId="77777777" w:rsidR="00B76042" w:rsidRPr="00B76042" w:rsidRDefault="00B76042" w:rsidP="00B76042">
      <w:pPr>
        <w:pStyle w:val="rtecenter"/>
        <w:spacing w:before="0" w:beforeAutospacing="0" w:after="0" w:afterAutospacing="0" w:line="360" w:lineRule="auto"/>
      </w:pPr>
      <w:r w:rsidRPr="00B76042">
        <w:t>Uniwersytetu Przyrodniczego w Poznaniu</w:t>
      </w:r>
    </w:p>
    <w:p w14:paraId="427804FF" w14:textId="5E07DA0C" w:rsidR="004E4F48" w:rsidRPr="00E13592" w:rsidRDefault="004E4F48" w:rsidP="0048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E4F48" w:rsidRPr="00E135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FCEC" w14:textId="77777777" w:rsidR="00CC2343" w:rsidRDefault="00CC2343" w:rsidP="00095C56">
      <w:pPr>
        <w:spacing w:after="0" w:line="240" w:lineRule="auto"/>
      </w:pPr>
      <w:r>
        <w:separator/>
      </w:r>
    </w:p>
  </w:endnote>
  <w:endnote w:type="continuationSeparator" w:id="0">
    <w:p w14:paraId="302A4D9E" w14:textId="77777777" w:rsidR="00CC2343" w:rsidRDefault="00CC2343" w:rsidP="0009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473734"/>
      <w:docPartObj>
        <w:docPartGallery w:val="Page Numbers (Bottom of Page)"/>
        <w:docPartUnique/>
      </w:docPartObj>
    </w:sdtPr>
    <w:sdtEndPr/>
    <w:sdtContent>
      <w:p w14:paraId="744DB9FE" w14:textId="47151431" w:rsidR="00726989" w:rsidRDefault="007269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3ED07D" w14:textId="77777777" w:rsidR="00726989" w:rsidRDefault="00726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240B" w14:textId="77777777" w:rsidR="00CC2343" w:rsidRDefault="00CC2343" w:rsidP="00095C56">
      <w:pPr>
        <w:spacing w:after="0" w:line="240" w:lineRule="auto"/>
      </w:pPr>
      <w:r>
        <w:separator/>
      </w:r>
    </w:p>
  </w:footnote>
  <w:footnote w:type="continuationSeparator" w:id="0">
    <w:p w14:paraId="79853B19" w14:textId="77777777" w:rsidR="00CC2343" w:rsidRDefault="00CC2343" w:rsidP="0009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3"/>
    <w:rsid w:val="00010F3C"/>
    <w:rsid w:val="00071CBF"/>
    <w:rsid w:val="0007602D"/>
    <w:rsid w:val="00092288"/>
    <w:rsid w:val="00095C56"/>
    <w:rsid w:val="000A463D"/>
    <w:rsid w:val="000D0C74"/>
    <w:rsid w:val="001149A2"/>
    <w:rsid w:val="0014342A"/>
    <w:rsid w:val="00173E8E"/>
    <w:rsid w:val="001A0C8C"/>
    <w:rsid w:val="001B7A3A"/>
    <w:rsid w:val="001E55FD"/>
    <w:rsid w:val="00221FA2"/>
    <w:rsid w:val="002747B5"/>
    <w:rsid w:val="00275F19"/>
    <w:rsid w:val="00283AED"/>
    <w:rsid w:val="002968B1"/>
    <w:rsid w:val="002D6851"/>
    <w:rsid w:val="00350DAB"/>
    <w:rsid w:val="00365D53"/>
    <w:rsid w:val="00374199"/>
    <w:rsid w:val="003814BA"/>
    <w:rsid w:val="003B0A32"/>
    <w:rsid w:val="003F48A0"/>
    <w:rsid w:val="003F4AE8"/>
    <w:rsid w:val="003F6C2E"/>
    <w:rsid w:val="00424B91"/>
    <w:rsid w:val="00435392"/>
    <w:rsid w:val="00454C04"/>
    <w:rsid w:val="00482B55"/>
    <w:rsid w:val="004A7B9B"/>
    <w:rsid w:val="004C25E4"/>
    <w:rsid w:val="004E4F48"/>
    <w:rsid w:val="005233E3"/>
    <w:rsid w:val="00556ACF"/>
    <w:rsid w:val="00564D70"/>
    <w:rsid w:val="00570DE8"/>
    <w:rsid w:val="005C346C"/>
    <w:rsid w:val="00657F93"/>
    <w:rsid w:val="006B2673"/>
    <w:rsid w:val="006B63A8"/>
    <w:rsid w:val="00717A5F"/>
    <w:rsid w:val="00724FA8"/>
    <w:rsid w:val="00726989"/>
    <w:rsid w:val="00790725"/>
    <w:rsid w:val="007A3A97"/>
    <w:rsid w:val="007E2ED2"/>
    <w:rsid w:val="007E55CF"/>
    <w:rsid w:val="007E5905"/>
    <w:rsid w:val="007E662B"/>
    <w:rsid w:val="007F4EF6"/>
    <w:rsid w:val="008337B7"/>
    <w:rsid w:val="0085274E"/>
    <w:rsid w:val="008B60BE"/>
    <w:rsid w:val="008D7686"/>
    <w:rsid w:val="008E2E69"/>
    <w:rsid w:val="009141FB"/>
    <w:rsid w:val="009819A4"/>
    <w:rsid w:val="009C5A6E"/>
    <w:rsid w:val="00A23023"/>
    <w:rsid w:val="00A3176A"/>
    <w:rsid w:val="00A44938"/>
    <w:rsid w:val="00A540AF"/>
    <w:rsid w:val="00A5719E"/>
    <w:rsid w:val="00AE3F4B"/>
    <w:rsid w:val="00B1572D"/>
    <w:rsid w:val="00B47678"/>
    <w:rsid w:val="00B51DDD"/>
    <w:rsid w:val="00B73862"/>
    <w:rsid w:val="00B76042"/>
    <w:rsid w:val="00B96B3B"/>
    <w:rsid w:val="00B97959"/>
    <w:rsid w:val="00C0759D"/>
    <w:rsid w:val="00C40003"/>
    <w:rsid w:val="00C42C24"/>
    <w:rsid w:val="00C612E8"/>
    <w:rsid w:val="00CA0469"/>
    <w:rsid w:val="00CC20F9"/>
    <w:rsid w:val="00CC2343"/>
    <w:rsid w:val="00CD0C28"/>
    <w:rsid w:val="00D27FDB"/>
    <w:rsid w:val="00D52781"/>
    <w:rsid w:val="00D755A9"/>
    <w:rsid w:val="00D75D22"/>
    <w:rsid w:val="00D936F5"/>
    <w:rsid w:val="00DA56AA"/>
    <w:rsid w:val="00DD1F5A"/>
    <w:rsid w:val="00E018EA"/>
    <w:rsid w:val="00E13592"/>
    <w:rsid w:val="00E4496C"/>
    <w:rsid w:val="00E61EC6"/>
    <w:rsid w:val="00EA1B66"/>
    <w:rsid w:val="00EA7BDC"/>
    <w:rsid w:val="00EB2268"/>
    <w:rsid w:val="00EF3795"/>
    <w:rsid w:val="00F32BC9"/>
    <w:rsid w:val="00F32F98"/>
    <w:rsid w:val="00F42826"/>
    <w:rsid w:val="00F65D7D"/>
    <w:rsid w:val="00F86943"/>
    <w:rsid w:val="00FA6DDC"/>
    <w:rsid w:val="00FF00C4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870A"/>
  <w15:chartTrackingRefBased/>
  <w15:docId w15:val="{ED8ECAFD-C3DE-4CD8-9521-BA6914A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D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D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D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D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D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D53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C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C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989"/>
  </w:style>
  <w:style w:type="paragraph" w:styleId="Stopka">
    <w:name w:val="footer"/>
    <w:basedOn w:val="Normalny"/>
    <w:link w:val="StopkaZnak"/>
    <w:uiPriority w:val="99"/>
    <w:unhideWhenUsed/>
    <w:rsid w:val="0072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989"/>
  </w:style>
  <w:style w:type="character" w:styleId="Hipercze">
    <w:name w:val="Hyperlink"/>
    <w:basedOn w:val="Domylnaczcionkaakapitu"/>
    <w:uiPriority w:val="99"/>
    <w:semiHidden/>
    <w:unhideWhenUsed/>
    <w:rsid w:val="00E13592"/>
    <w:rPr>
      <w:color w:val="0000FF"/>
      <w:u w:val="single"/>
    </w:rPr>
  </w:style>
  <w:style w:type="character" w:customStyle="1" w:styleId="cite-bracket">
    <w:name w:val="cite-bracket"/>
    <w:basedOn w:val="Domylnaczcionkaakapitu"/>
    <w:rsid w:val="00E13592"/>
  </w:style>
  <w:style w:type="paragraph" w:customStyle="1" w:styleId="rtecenter">
    <w:name w:val="rtecenter"/>
    <w:basedOn w:val="Normalny"/>
    <w:rsid w:val="00B7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7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Suliburska</dc:creator>
  <cp:keywords/>
  <dc:description/>
  <cp:lastModifiedBy>Adamczyk Grażyna</cp:lastModifiedBy>
  <cp:revision>95</cp:revision>
  <cp:lastPrinted>2026-05-02T18:52:00Z</cp:lastPrinted>
  <dcterms:created xsi:type="dcterms:W3CDTF">2026-05-01T18:17:00Z</dcterms:created>
  <dcterms:modified xsi:type="dcterms:W3CDTF">2026-05-04T11:47:00Z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209255f6-07a8-4ff6-aba7-a2c23b949a37</vt:lpwstr>
  </property>
</Properties>
</file>